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Description and Reality: A First-Person Account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Immediate Loss of State After Writing the Guide</w:t>
      </w:r>
    </w:p>
    <w:p>
      <w:pPr>
        <w:pStyle w:val="BodyText"/>
        <w:bidi w:val="0"/>
        <w:jc w:val="start"/>
        <w:rPr/>
      </w:pPr>
      <w:r>
        <w:rPr/>
        <w:t xml:space="preserve">As soon as I finished recording the previous guide, I lost the state I had been in. Why? Because I immediately started </w:t>
      </w:r>
      <w:r>
        <w:rPr>
          <w:rStyle w:val="Emphasis"/>
        </w:rPr>
        <w:t>thinking about the guide itself</w:t>
      </w:r>
      <w:r>
        <w:rPr/>
        <w:t xml:space="preserve">—about how to describe it, how to refine it. The moment I shifted into that mental space, I was no longer in the original state. I became trapped in the act of </w:t>
      </w:r>
      <w:r>
        <w:rPr>
          <w:rStyle w:val="Emphasis"/>
        </w:rPr>
        <w:t>describing</w:t>
      </w:r>
      <w:r>
        <w:rPr/>
        <w:t xml:space="preserve">, not </w:t>
      </w:r>
      <w:r>
        <w:rPr>
          <w:rStyle w:val="Emphasis"/>
        </w:rPr>
        <w:t>experiencing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 tried to distract myself—first by repeating a phrase, then by visualizing its meaning—but that only led me into another mental loop. For example, I told myself:</w:t>
        <w:br/>
      </w:r>
      <w:r>
        <w:rPr>
          <w:rStyle w:val="Emphasis"/>
        </w:rPr>
        <w:t>"Why not just live in reality as it is?"</w:t>
      </w:r>
      <w:r>
        <w:rPr/>
        <w:br/>
        <w:t xml:space="preserve">At first, this felt profound. I recalled what "reality as it is" meant, and for a moment, it worked. But then I realized: </w:t>
      </w:r>
      <w:r>
        <w:rPr>
          <w:rStyle w:val="Strong"/>
        </w:rPr>
        <w:t>I wasn’t actually living in reality—I was just believing in the phrase.</w:t>
      </w:r>
      <w:r>
        <w:rPr/>
        <w:t xml:space="preserve"> I had convinced myself that saying the words </w:t>
      </w:r>
      <w:r>
        <w:rPr>
          <w:rStyle w:val="Emphasis"/>
        </w:rPr>
        <w:t>meant</w:t>
      </w:r>
      <w:r>
        <w:rPr/>
        <w:t xml:space="preserve"> I was doing the thing. This was the old trap: </w:t>
      </w:r>
      <w:r>
        <w:rPr>
          <w:rStyle w:val="Strong"/>
        </w:rPr>
        <w:t>mistaking faith in a description for the experience itself.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Pull of the Guide: Why It Feels Inescapable</w:t>
      </w:r>
    </w:p>
    <w:p>
      <w:pPr>
        <w:pStyle w:val="BodyText"/>
        <w:bidi w:val="0"/>
        <w:jc w:val="start"/>
        <w:rPr/>
      </w:pPr>
      <w:r>
        <w:rPr/>
        <w:t>I couldn’t stop thinking about the guide. It was as if it had a gravitational pull. Why?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Hypothesis 1:</w:t>
      </w:r>
      <w:r>
        <w:rPr/>
        <w:t xml:space="preserve"> Because I believed the guide </w:t>
      </w:r>
      <w:r>
        <w:rPr>
          <w:rStyle w:val="Emphasis"/>
        </w:rPr>
        <w:t>contained</w:t>
      </w:r>
      <w:r>
        <w:rPr/>
        <w:t xml:space="preserve"> the state I wanted to return to. The words felt like a map back to reality.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Hypothesis 2:</w:t>
      </w:r>
      <w:r>
        <w:rPr/>
        <w:t xml:space="preserve"> Because I was confusing the </w:t>
      </w:r>
      <w:r>
        <w:rPr>
          <w:rStyle w:val="Emphasis"/>
        </w:rPr>
        <w:t>description</w:t>
      </w:r>
      <w:r>
        <w:rPr/>
        <w:t xml:space="preserve"> (the words) with the </w:t>
      </w:r>
      <w:r>
        <w:rPr>
          <w:rStyle w:val="Emphasis"/>
        </w:rPr>
        <w:t>experience</w:t>
      </w:r>
      <w:r>
        <w:rPr/>
        <w:t xml:space="preserve"> (what the words pointed to when I first wrote them). </w:t>
      </w:r>
    </w:p>
    <w:p>
      <w:pPr>
        <w:pStyle w:val="BodyText"/>
        <w:bidi w:val="0"/>
        <w:jc w:val="start"/>
        <w:rPr/>
      </w:pPr>
      <w:r>
        <w:rPr/>
        <w:t>But here’s the revelation:</w:t>
        <w:br/>
        <w:t xml:space="preserve">When I first wrote the guide, the words </w:t>
      </w:r>
      <w:r>
        <w:rPr>
          <w:rStyle w:val="Emphasis"/>
        </w:rPr>
        <w:t>emerged from</w:t>
      </w:r>
      <w:r>
        <w:rPr/>
        <w:t xml:space="preserve"> direct observation. They were like subtitles for what I was seeing—</w:t>
      </w:r>
      <w:r>
        <w:rPr>
          <w:rStyle w:val="Strong"/>
        </w:rPr>
        <w:t>a translation, not the thing itself.</w:t>
      </w:r>
      <w:r>
        <w:rPr/>
        <w:t xml:space="preserve"> Later, when I reread the guide, I wasn’t seeing what I’d originally observed. I was seeing </w:t>
      </w:r>
      <w:r>
        <w:rPr>
          <w:rStyle w:val="Strong"/>
        </w:rPr>
        <w:t xml:space="preserve">only the words and my mental </w:t>
      </w:r>
      <w:r>
        <w:rPr>
          <w:rStyle w:val="Emphasis"/>
        </w:rPr>
        <w:t>representation</w:t>
      </w:r>
      <w:r>
        <w:rPr>
          <w:rStyle w:val="Strong"/>
        </w:rPr>
        <w:t xml:space="preserve"> of their meaning</w:t>
      </w:r>
      <w:r>
        <w:rPr/>
        <w:t>—a third thing, entirely separate from the raw experience.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br/>
      </w:r>
      <w:r>
        <w:rPr>
          <w:rStyle w:val="Emphasis"/>
        </w:rPr>
        <w:t>A description (words + their imagined meaning) is never the same as what was originally observed.</w:t>
      </w:r>
      <w:r>
        <w:rPr/>
        <w:br/>
        <w:t>The guide, then, was useless for returning to the state because: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didn’t </w:t>
      </w:r>
      <w:r>
        <w:rPr>
          <w:rStyle w:val="Emphasis"/>
        </w:rPr>
        <w:t>contain</w:t>
      </w:r>
      <w:r>
        <w:rPr/>
        <w:t xml:space="preserve"> the state; it was just a shadow of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mind kept mistaking the </w:t>
      </w:r>
      <w:r>
        <w:rPr>
          <w:rStyle w:val="Emphasis"/>
        </w:rPr>
        <w:t>representation</w:t>
      </w:r>
      <w:r>
        <w:rPr/>
        <w:t xml:space="preserve"> (the words + their meaning) for the </w:t>
      </w:r>
      <w:r>
        <w:rPr>
          <w:rStyle w:val="Emphasis"/>
        </w:rPr>
        <w:t>reality</w:t>
      </w:r>
      <w:r>
        <w:rPr/>
        <w:t xml:space="preserve"> they once described.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Mechanism of the Illusion</w:t>
      </w:r>
    </w:p>
    <w:p>
      <w:pPr>
        <w:pStyle w:val="BodyText"/>
        <w:bidi w:val="0"/>
        <w:jc w:val="start"/>
        <w:rPr/>
      </w:pPr>
      <w:r>
        <w:rPr/>
        <w:t>This is how the confusion arises: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Phase 1 (Creation):</w:t>
      </w:r>
      <w:r>
        <w:rPr/>
        <w:t xml:space="preserve"> I observe reality directly. Words arise </w:t>
      </w:r>
      <w:r>
        <w:rPr>
          <w:rStyle w:val="Emphasis"/>
        </w:rPr>
        <w:t>from</w:t>
      </w:r>
      <w:r>
        <w:rPr/>
        <w:t xml:space="preserve"> that observation. In this moment, the words </w:t>
      </w:r>
      <w:r>
        <w:rPr>
          <w:rStyle w:val="Emphasis"/>
        </w:rPr>
        <w:t>feel</w:t>
      </w:r>
      <w:r>
        <w:rPr/>
        <w:t xml:space="preserve"> like they describe reality accurately.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Phase 2 (Recall):</w:t>
      </w:r>
      <w:r>
        <w:rPr/>
        <w:t xml:space="preserve"> Later, I look at the words and try to reconstruct the experience. But now, I’m not seeing reality—I’m seeing </w:t>
      </w:r>
      <w:r>
        <w:rPr>
          <w:rStyle w:val="Strong"/>
        </w:rPr>
        <w:t xml:space="preserve">only the words and my mental </w:t>
      </w:r>
      <w:r>
        <w:rPr>
          <w:rStyle w:val="Emphasis"/>
        </w:rPr>
        <w:t>interpretation</w:t>
      </w:r>
      <w:r>
        <w:rPr>
          <w:rStyle w:val="Strong"/>
        </w:rPr>
        <w:t xml:space="preserve"> of them.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words no longer point to the original experience. They point to </w:t>
      </w:r>
      <w:r>
        <w:rPr>
          <w:rStyle w:val="Emphasis"/>
        </w:rPr>
        <w:t>new</w:t>
      </w:r>
      <w:r>
        <w:rPr/>
        <w:t xml:space="preserve"> mental constructs.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is why rereading the guide fails: </w:t>
      </w:r>
      <w:r>
        <w:rPr>
          <w:rStyle w:val="Strong"/>
        </w:rPr>
        <w:t>I’m not recalling the state; I’m recalling a description of a description.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Core Error:</w:t>
      </w:r>
      <w:r>
        <w:rPr/>
        <w:br/>
        <w:t xml:space="preserve">We assume that the </w:t>
      </w:r>
      <w:r>
        <w:rPr>
          <w:rStyle w:val="Emphasis"/>
        </w:rPr>
        <w:t>meaning</w:t>
      </w:r>
      <w:r>
        <w:rPr/>
        <w:t xml:space="preserve"> we imagine when we read words is the same as what we </w:t>
      </w:r>
      <w:r>
        <w:rPr>
          <w:rStyle w:val="Emphasis"/>
        </w:rPr>
        <w:t>saw</w:t>
      </w:r>
      <w:r>
        <w:rPr/>
        <w:t xml:space="preserve"> when we first spoke them. But it’s not. The meaning is a </w:t>
      </w:r>
      <w:r>
        <w:rPr>
          <w:rStyle w:val="Strong"/>
        </w:rPr>
        <w:t>new fabrication</w:t>
      </w:r>
      <w:r>
        <w:rPr/>
        <w:t>, unrelated to the original perception.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Breaking Free: How to Stop Clinging to Descriptions</w:t>
      </w:r>
    </w:p>
    <w:p>
      <w:pPr>
        <w:pStyle w:val="BodyText"/>
        <w:bidi w:val="0"/>
        <w:jc w:val="start"/>
        <w:rPr/>
      </w:pPr>
      <w:r>
        <w:rPr/>
        <w:t>I realized two things were needed to escape this loop: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Understand that no description is reality.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the words, not their meaning—none of it is the thing itself.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isn’t about </w:t>
      </w:r>
      <w:r>
        <w:rPr>
          <w:rStyle w:val="Emphasis"/>
        </w:rPr>
        <w:t>believing</w:t>
      </w:r>
      <w:r>
        <w:rPr/>
        <w:t xml:space="preserve"> a phrase (e.g., "descriptions aren’t real"). It’s about </w:t>
      </w:r>
      <w:r>
        <w:rPr>
          <w:rStyle w:val="Emphasis"/>
        </w:rPr>
        <w:t>seeing</w:t>
      </w:r>
      <w:r>
        <w:rPr/>
        <w:t xml:space="preserve"> the mechanism directly.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 that descriptions have no relationship to what you observe.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guide’s words + their imagined meaning are </w:t>
      </w:r>
      <w:r>
        <w:rPr>
          <w:rStyle w:val="Strong"/>
        </w:rPr>
        <w:t>entirely separate</w:t>
      </w:r>
      <w:r>
        <w:rPr/>
        <w:t xml:space="preserve"> from the state they once described.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Once this is </w:t>
      </w:r>
      <w:r>
        <w:rPr>
          <w:rStyle w:val="Emphasis"/>
        </w:rPr>
        <w:t>seen</w:t>
      </w:r>
      <w:r>
        <w:rPr/>
        <w:t xml:space="preserve"> (not just thought), the guide loses its power. It becomes obviously useless for returning to the state.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br/>
        <w:t xml:space="preserve">When I truly saw this, I stopped obsessing over the guide. The state returned—not because I </w:t>
      </w:r>
      <w:r>
        <w:rPr>
          <w:rStyle w:val="Emphasis"/>
        </w:rPr>
        <w:t>recreated</w:t>
      </w:r>
      <w:r>
        <w:rPr/>
        <w:t xml:space="preserve"> it, but because I stopped </w:t>
      </w:r>
      <w:r>
        <w:rPr>
          <w:rStyle w:val="Emphasis"/>
        </w:rPr>
        <w:t>blocking</w:t>
      </w:r>
      <w:r>
        <w:rPr/>
        <w:t xml:space="preserve"> it with layers of description.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Guide: A Paradox</w:t>
      </w:r>
    </w:p>
    <w:p>
      <w:pPr>
        <w:pStyle w:val="BodyText"/>
        <w:bidi w:val="0"/>
        <w:jc w:val="start"/>
        <w:rPr/>
      </w:pPr>
      <w:r>
        <w:rPr/>
        <w:t>Now, here’s the irony: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I’ve just written </w:t>
      </w:r>
      <w:r>
        <w:rPr>
          <w:rStyle w:val="Emphasis"/>
        </w:rPr>
        <w:t>another</w:t>
      </w:r>
      <w:r>
        <w:rPr/>
        <w:t xml:space="preserve"> guide explaining how guides are useless.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same trap applies: </w:t>
      </w:r>
      <w:r>
        <w:rPr>
          <w:rStyle w:val="Strong"/>
        </w:rPr>
        <w:t>These words are not the experience.</w:t>
      </w:r>
      <w:r>
        <w:rPr/>
        <w:t xml:space="preserve"> They’re just pointers.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test? </w:t>
      </w:r>
      <w:r>
        <w:rPr>
          <w:rStyle w:val="Strong"/>
        </w:rPr>
        <w:t>Can I apply this insight to the act of writing this very guide?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If I cling to these words, I’ll lose the state again. If I see them as what they are—</w:t>
      </w:r>
      <w:r>
        <w:rPr>
          <w:rStyle w:val="Strong"/>
        </w:rPr>
        <w:t>temporary tools, not the territory</w:t>
      </w:r>
      <w:r>
        <w:rPr/>
        <w:t>—then perhaps I can stay free.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Observation</w:t>
      </w:r>
    </w:p>
    <w:p>
      <w:pPr>
        <w:pStyle w:val="BodyText"/>
        <w:bidi w:val="0"/>
        <w:jc w:val="start"/>
        <w:rPr/>
      </w:pPr>
      <w:r>
        <w:rPr/>
        <w:t xml:space="preserve">The state isn’t found in words. It’s found in </w:t>
      </w:r>
      <w:r>
        <w:rPr>
          <w:rStyle w:val="Strong"/>
        </w:rPr>
        <w:t>what’s here before words arise</w:t>
      </w:r>
      <w:r>
        <w:rPr/>
        <w:t>—in direct seeing, not in the descriptions we layer over it. The guides are like finger pointing at the moon. The mistake is staring at the finger.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791</Words>
  <Characters>3692</Characters>
  <CharactersWithSpaces>4435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2026-03-24T06:48:48Z</dcterms:created>
  <dc:creator/>
  <dc:description/>
  <dc:language>ru-RU</dc:language>
  <cp:lastModifiedBy/>
  <dcterms:modified xsi:type="dcterms:W3CDTF">2026-03-24T06:48:48Z</dcterms:modified>
  <cp:revision>2</cp:revision>
  <dc:subject/>
  <dc:title>Calibri</dc:title>
</cp:coreProperties>
</file>